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84F8" w14:textId="77777777" w:rsidR="00155785" w:rsidRPr="00155785" w:rsidRDefault="00155785" w:rsidP="00155785">
      <w:pPr>
        <w:rPr>
          <w:b/>
          <w:bCs/>
        </w:rPr>
      </w:pPr>
      <w:r w:rsidRPr="00155785">
        <w:rPr>
          <w:b/>
          <w:bCs/>
        </w:rPr>
        <w:t>Davis Democratic Club Board Meeting</w:t>
      </w:r>
    </w:p>
    <w:p w14:paraId="464BC96E" w14:textId="23CB79C0" w:rsidR="00155785" w:rsidRPr="00155785" w:rsidRDefault="00155785" w:rsidP="00155785">
      <w:pPr>
        <w:spacing w:after="160"/>
        <w:rPr>
          <w:b/>
          <w:bCs/>
        </w:rPr>
      </w:pPr>
      <w:r w:rsidRPr="00155785">
        <w:rPr>
          <w:b/>
          <w:bCs/>
        </w:rPr>
        <w:t>March 4</w:t>
      </w:r>
      <w:r>
        <w:rPr>
          <w:b/>
          <w:bCs/>
        </w:rPr>
        <w:t>, 2025</w:t>
      </w:r>
    </w:p>
    <w:p w14:paraId="6807BA67" w14:textId="77777777" w:rsidR="00155785" w:rsidRDefault="00155785" w:rsidP="00155785">
      <w:pPr>
        <w:spacing w:after="160"/>
      </w:pPr>
    </w:p>
    <w:p w14:paraId="51792EEC" w14:textId="0268036B" w:rsidR="00155785" w:rsidRDefault="00155785" w:rsidP="00155785">
      <w:pPr>
        <w:spacing w:after="160"/>
      </w:pPr>
      <w:r>
        <w:t xml:space="preserve">President Stephen Souza called the meeting to order at 7:02pm. Also in attendance were Gary Hopkins, Lili Garza, Ameer </w:t>
      </w:r>
      <w:proofErr w:type="spellStart"/>
      <w:r>
        <w:t>Alsawaff</w:t>
      </w:r>
      <w:proofErr w:type="spellEnd"/>
      <w:r>
        <w:t xml:space="preserve">, Richard Yamagata, Jan Agee, Giles Giovinazzi, and Oliver Snow. Rick Gonzales was excused. Sandre Henriquez Nelson also attended. </w:t>
      </w:r>
    </w:p>
    <w:p w14:paraId="7067B65C" w14:textId="0CE5B578" w:rsidR="00155785" w:rsidRDefault="00155785" w:rsidP="00155785">
      <w:pPr>
        <w:spacing w:after="160"/>
      </w:pPr>
      <w:r>
        <w:t>The agenda and the December minutes were approved. There were no meetings in January and February.</w:t>
      </w:r>
    </w:p>
    <w:p w14:paraId="26151D30" w14:textId="6E332CF9" w:rsidR="00155785" w:rsidRDefault="00155785" w:rsidP="00155785">
      <w:pPr>
        <w:spacing w:after="160"/>
      </w:pPr>
      <w:r>
        <w:t>Sandre, the Yolo County Democratic Central Committee</w:t>
      </w:r>
      <w:r w:rsidR="007D3987">
        <w:t xml:space="preserve"> (YCDCC)</w:t>
      </w:r>
      <w:r>
        <w:t xml:space="preserve"> DEI chair, attended the meeting to find out what the priorities are for the Davis Democratic Club and where </w:t>
      </w:r>
      <w:r w:rsidR="002805A2">
        <w:t xml:space="preserve">the YCDCC </w:t>
      </w:r>
      <w:r>
        <w:t xml:space="preserve">should be heading with the efforts in Yolo County. There was a lot of discussion regarding how communication needs to be improved with </w:t>
      </w:r>
      <w:r w:rsidR="005E4130">
        <w:t xml:space="preserve">all </w:t>
      </w:r>
      <w:r>
        <w:t xml:space="preserve">Democrats within Yolo County and among the various groups. There needs to be a single calendar that reflects all the activities of the various Democratic clubs and advocacy organizations. </w:t>
      </w:r>
    </w:p>
    <w:p w14:paraId="3590ED80" w14:textId="38B6429B" w:rsidR="00155785" w:rsidRDefault="00B26065" w:rsidP="00155785">
      <w:pPr>
        <w:spacing w:after="160"/>
      </w:pPr>
      <w:r>
        <w:t xml:space="preserve">The YCDCC’s </w:t>
      </w:r>
      <w:r w:rsidR="00155785">
        <w:t xml:space="preserve">Communication Committee has been dormant, but it will be starting up again. </w:t>
      </w:r>
      <w:r w:rsidR="009901AE">
        <w:t xml:space="preserve">Gary </w:t>
      </w:r>
      <w:r w:rsidR="00155785">
        <w:t>noted that the</w:t>
      </w:r>
      <w:r w:rsidR="00F37959">
        <w:t xml:space="preserve"> YC</w:t>
      </w:r>
      <w:r w:rsidR="00790C32">
        <w:t>DCC</w:t>
      </w:r>
      <w:r w:rsidR="00283FEF">
        <w:t>’s</w:t>
      </w:r>
      <w:r w:rsidR="00155785">
        <w:t xml:space="preserve"> website is very difficult to post to or use</w:t>
      </w:r>
      <w:r w:rsidR="00283FEF">
        <w:t xml:space="preserve">, which affects the local club’s </w:t>
      </w:r>
      <w:r w:rsidR="004314DD">
        <w:t>website</w:t>
      </w:r>
      <w:r w:rsidR="00C95E42">
        <w:t>s</w:t>
      </w:r>
      <w:r w:rsidR="004314DD">
        <w:t xml:space="preserve"> as well</w:t>
      </w:r>
      <w:r w:rsidR="00155785">
        <w:t xml:space="preserve">. </w:t>
      </w:r>
      <w:r w:rsidR="004314DD">
        <w:t xml:space="preserve">However, </w:t>
      </w:r>
      <w:r w:rsidR="00155785">
        <w:t>efforts</w:t>
      </w:r>
      <w:r w:rsidR="001F7A72">
        <w:t xml:space="preserve"> are</w:t>
      </w:r>
      <w:r w:rsidR="00155785">
        <w:t xml:space="preserve"> underway to resolve the website problems, and it was suggested that the Davis Democratic Club does have some money to help with this effort. </w:t>
      </w:r>
    </w:p>
    <w:p w14:paraId="577FCD29" w14:textId="27C20ED4" w:rsidR="00155785" w:rsidRDefault="00155785" w:rsidP="00155785">
      <w:pPr>
        <w:spacing w:after="160"/>
      </w:pPr>
      <w:r>
        <w:t xml:space="preserve">Stephen </w:t>
      </w:r>
      <w:r w:rsidR="007766CF">
        <w:t xml:space="preserve">stated </w:t>
      </w:r>
      <w:r>
        <w:t xml:space="preserve">that another idea was to “think big.”  He mentioned his experience in 1986 </w:t>
      </w:r>
      <w:r w:rsidR="007766CF">
        <w:t xml:space="preserve">when he </w:t>
      </w:r>
      <w:r>
        <w:t>participat</w:t>
      </w:r>
      <w:r w:rsidR="007766CF">
        <w:t>ed</w:t>
      </w:r>
      <w:r>
        <w:t xml:space="preserve"> in the Great Peace March for Global Nuclear Disarmament</w:t>
      </w:r>
      <w:r w:rsidR="007B3A37">
        <w:t>; the march</w:t>
      </w:r>
      <w:r>
        <w:t xml:space="preserve"> went across the country over a period of nine months. He said </w:t>
      </w:r>
      <w:r w:rsidR="00E907F3">
        <w:t xml:space="preserve">a </w:t>
      </w:r>
      <w:r>
        <w:t xml:space="preserve">2026 </w:t>
      </w:r>
      <w:r w:rsidR="00E907F3">
        <w:t xml:space="preserve">march </w:t>
      </w:r>
      <w:r>
        <w:t xml:space="preserve">could be </w:t>
      </w:r>
      <w:r w:rsidR="00E201D3">
        <w:t>called “</w:t>
      </w:r>
      <w:r>
        <w:t>Capitols to Capitols</w:t>
      </w:r>
      <w:r w:rsidR="001E4D0A">
        <w:t>—a similar type of march</w:t>
      </w:r>
      <w:r w:rsidR="00E201D3">
        <w:t xml:space="preserve"> </w:t>
      </w:r>
      <w:r>
        <w:t xml:space="preserve">across the country. However, he indicated he was not </w:t>
      </w:r>
      <w:proofErr w:type="gramStart"/>
      <w:r w:rsidR="00F67063">
        <w:t>in a position</w:t>
      </w:r>
      <w:proofErr w:type="gramEnd"/>
      <w:r w:rsidR="00F67063">
        <w:t xml:space="preserve"> </w:t>
      </w:r>
      <w:r>
        <w:t>to coordinate it.</w:t>
      </w:r>
    </w:p>
    <w:p w14:paraId="56F38A6C" w14:textId="3BEE5821" w:rsidR="00155785" w:rsidRDefault="00155785" w:rsidP="00155785">
      <w:pPr>
        <w:spacing w:after="160"/>
      </w:pPr>
      <w:r>
        <w:t>Sandre thanked the Club members</w:t>
      </w:r>
      <w:r w:rsidR="00F67063">
        <w:t xml:space="preserve"> for their input</w:t>
      </w:r>
      <w:r>
        <w:t xml:space="preserve">, noting that he will convey the suggestions back to the </w:t>
      </w:r>
      <w:r w:rsidR="00C66AEA">
        <w:t>YC</w:t>
      </w:r>
      <w:r w:rsidR="0045465F">
        <w:t xml:space="preserve">DCC’s </w:t>
      </w:r>
      <w:r>
        <w:t>Executive Board.</w:t>
      </w:r>
    </w:p>
    <w:p w14:paraId="33D22746" w14:textId="03BA1456" w:rsidR="00155785" w:rsidRDefault="00155785" w:rsidP="00155785">
      <w:pPr>
        <w:spacing w:after="160"/>
      </w:pPr>
      <w:r>
        <w:t>Lili reported on the activities of the College Democrats</w:t>
      </w:r>
      <w:r w:rsidR="00A131DA">
        <w:t>.</w:t>
      </w:r>
      <w:r>
        <w:t xml:space="preserve"> With the election cycle concluded, they are focusing on professional development, lobbying, and preparing for their major fundraiser, the Indigo Awards.</w:t>
      </w:r>
    </w:p>
    <w:p w14:paraId="133D547F" w14:textId="10B90409" w:rsidR="00155785" w:rsidRDefault="00155785" w:rsidP="00155785">
      <w:pPr>
        <w:spacing w:after="160"/>
      </w:pPr>
      <w:r>
        <w:t>Oliver, reporting for the</w:t>
      </w:r>
      <w:r w:rsidR="007707FA">
        <w:t xml:space="preserve"> </w:t>
      </w:r>
      <w:r w:rsidR="004007BE">
        <w:t>YCDCC</w:t>
      </w:r>
      <w:r>
        <w:t xml:space="preserve">, said that 100 people voted in person and 400 voted online for the ADEMS election. </w:t>
      </w:r>
      <w:r w:rsidR="002272BB">
        <w:t xml:space="preserve">He added that the </w:t>
      </w:r>
      <w:r>
        <w:t xml:space="preserve">Central Committee held its organizational meeting at the end of January, and there will be a special meeting on March 10 to vote on the members who will represent the </w:t>
      </w:r>
      <w:r w:rsidR="00977EE4">
        <w:t xml:space="preserve">Democratic </w:t>
      </w:r>
      <w:r w:rsidR="00A7430B">
        <w:t xml:space="preserve">State </w:t>
      </w:r>
      <w:r w:rsidR="00977EE4">
        <w:t xml:space="preserve">Central </w:t>
      </w:r>
      <w:r>
        <w:t xml:space="preserve">Committee. Oliver also reported that the </w:t>
      </w:r>
      <w:r w:rsidR="00EB29AA">
        <w:t>C</w:t>
      </w:r>
      <w:r>
        <w:t xml:space="preserve">ommittee is focusing more on strategic planning and social/community events. </w:t>
      </w:r>
      <w:r w:rsidR="00AF6423">
        <w:t>In addition</w:t>
      </w:r>
      <w:r w:rsidR="0044772B">
        <w:t>,</w:t>
      </w:r>
      <w:r w:rsidR="00AF6423">
        <w:t xml:space="preserve"> t</w:t>
      </w:r>
      <w:r>
        <w:t>he group donated $3500 for the Indigo Awards event.</w:t>
      </w:r>
    </w:p>
    <w:p w14:paraId="6EAF8DA2" w14:textId="05CF6606" w:rsidR="00155785" w:rsidRDefault="00155785" w:rsidP="00155785">
      <w:pPr>
        <w:spacing w:after="160"/>
      </w:pPr>
      <w:r>
        <w:t>Ameer reported that the Club has $12,634</w:t>
      </w:r>
      <w:r w:rsidR="000D362F">
        <w:t xml:space="preserve"> in its accounts</w:t>
      </w:r>
      <w:r>
        <w:t xml:space="preserve">. </w:t>
      </w:r>
      <w:r w:rsidR="0090131D">
        <w:t xml:space="preserve">The Board voted unanimously to donate </w:t>
      </w:r>
      <w:r>
        <w:t>$1000 to sponsor the Indigo Awards. Two</w:t>
      </w:r>
      <w:r w:rsidR="00C42DF5">
        <w:t xml:space="preserve"> separate</w:t>
      </w:r>
      <w:r>
        <w:t xml:space="preserve"> $2500 campaign checks to Debbie </w:t>
      </w:r>
      <w:proofErr w:type="spellStart"/>
      <w:r>
        <w:t>Mucarsel</w:t>
      </w:r>
      <w:proofErr w:type="spellEnd"/>
      <w:r>
        <w:t>-Powell and Dan Osborn were not cashed and have since been voided.</w:t>
      </w:r>
    </w:p>
    <w:p w14:paraId="7E763D11" w14:textId="59FF667E" w:rsidR="00155785" w:rsidRDefault="00155785" w:rsidP="00155785">
      <w:pPr>
        <w:spacing w:after="160"/>
      </w:pPr>
      <w:r>
        <w:lastRenderedPageBreak/>
        <w:t xml:space="preserve">Stephen noted that with Carl’s resignation, the club needs someone to do the newsletter, and he has been talking to Jonathon Howard. </w:t>
      </w:r>
    </w:p>
    <w:p w14:paraId="0124F0F7" w14:textId="4400BE5D" w:rsidR="00155785" w:rsidRDefault="00155785" w:rsidP="00155785">
      <w:pPr>
        <w:spacing w:after="160"/>
      </w:pPr>
      <w:r>
        <w:t xml:space="preserve">Gary reported 215 members and 159 family units, but not many people have sent in their dues yet. </w:t>
      </w:r>
    </w:p>
    <w:p w14:paraId="743D30D6" w14:textId="3FCD827E" w:rsidR="00155785" w:rsidRDefault="00155785" w:rsidP="00155785">
      <w:pPr>
        <w:spacing w:after="160"/>
      </w:pPr>
      <w:r>
        <w:t>Stephen will check with Josh Chapman about using his backyard for the Champagne Brunch, tentatively set for May 18.</w:t>
      </w:r>
    </w:p>
    <w:p w14:paraId="7C4C27FC" w14:textId="37A9EAF1" w:rsidR="00155785" w:rsidRDefault="00155785" w:rsidP="00155785">
      <w:pPr>
        <w:spacing w:after="160"/>
      </w:pPr>
      <w:r>
        <w:t>According to Richard, the Club has 18,000 followers on BlueSky, many of whom have moved over from X.</w:t>
      </w:r>
    </w:p>
    <w:p w14:paraId="63975D19" w14:textId="40EC8A90" w:rsidR="00155785" w:rsidRDefault="00155785" w:rsidP="00155785">
      <w:pPr>
        <w:spacing w:after="160"/>
      </w:pPr>
      <w:r>
        <w:t>Giles said that we will be increasing our Facebook presence.</w:t>
      </w:r>
    </w:p>
    <w:p w14:paraId="7A2FCEE7" w14:textId="0F65ADD5" w:rsidR="00155785" w:rsidRDefault="00155785" w:rsidP="00155785">
      <w:pPr>
        <w:spacing w:after="160"/>
      </w:pPr>
      <w:r>
        <w:t>Kudos went to the Club members for continuing to be involved and to Rick for leading the Pledge of Allegiance at Mike Thompson’s Town Hall.</w:t>
      </w:r>
    </w:p>
    <w:p w14:paraId="46649DF9" w14:textId="0BDF8239" w:rsidR="00155785" w:rsidRDefault="00155785" w:rsidP="00155785">
      <w:pPr>
        <w:spacing w:after="160"/>
      </w:pPr>
      <w:r>
        <w:t>The meeting adjourned at 7:47</w:t>
      </w:r>
      <w:r w:rsidR="00D40D9F">
        <w:t>pm</w:t>
      </w:r>
      <w:r>
        <w:t>, and the next meeting is April 1.</w:t>
      </w:r>
    </w:p>
    <w:p w14:paraId="7F497A7A" w14:textId="77777777" w:rsidR="00155785" w:rsidRDefault="00155785" w:rsidP="00155785">
      <w:pPr>
        <w:spacing w:after="160"/>
      </w:pPr>
    </w:p>
    <w:p w14:paraId="3A55B020" w14:textId="77777777" w:rsidR="00155785" w:rsidRDefault="00155785" w:rsidP="00155785">
      <w:pPr>
        <w:spacing w:after="160"/>
      </w:pPr>
    </w:p>
    <w:p w14:paraId="706D7A31" w14:textId="77777777" w:rsidR="00155785" w:rsidRDefault="00155785" w:rsidP="00155785">
      <w:pPr>
        <w:spacing w:after="160"/>
      </w:pPr>
    </w:p>
    <w:p w14:paraId="6FFD427E" w14:textId="77777777" w:rsidR="001946A2" w:rsidRDefault="001946A2">
      <w:pPr>
        <w:spacing w:after="160"/>
      </w:pPr>
    </w:p>
    <w:sectPr w:rsidR="0019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85"/>
    <w:rsid w:val="000D362F"/>
    <w:rsid w:val="000E7001"/>
    <w:rsid w:val="00155785"/>
    <w:rsid w:val="001946A2"/>
    <w:rsid w:val="001E4D0A"/>
    <w:rsid w:val="001F7A72"/>
    <w:rsid w:val="002272BB"/>
    <w:rsid w:val="002805A2"/>
    <w:rsid w:val="00283FEF"/>
    <w:rsid w:val="002B5C5F"/>
    <w:rsid w:val="004007BE"/>
    <w:rsid w:val="004314DD"/>
    <w:rsid w:val="0044772B"/>
    <w:rsid w:val="0045465F"/>
    <w:rsid w:val="004B35D4"/>
    <w:rsid w:val="005E4130"/>
    <w:rsid w:val="006C0629"/>
    <w:rsid w:val="006F3F8E"/>
    <w:rsid w:val="007227CA"/>
    <w:rsid w:val="007707FA"/>
    <w:rsid w:val="007766CF"/>
    <w:rsid w:val="00790C32"/>
    <w:rsid w:val="007B3A37"/>
    <w:rsid w:val="007D3987"/>
    <w:rsid w:val="0090131D"/>
    <w:rsid w:val="00977EE4"/>
    <w:rsid w:val="009901AE"/>
    <w:rsid w:val="00A131DA"/>
    <w:rsid w:val="00A7430B"/>
    <w:rsid w:val="00AF6423"/>
    <w:rsid w:val="00B26065"/>
    <w:rsid w:val="00BC3C4F"/>
    <w:rsid w:val="00BE7E52"/>
    <w:rsid w:val="00C42DF5"/>
    <w:rsid w:val="00C546FF"/>
    <w:rsid w:val="00C66AEA"/>
    <w:rsid w:val="00C95E42"/>
    <w:rsid w:val="00D40D9F"/>
    <w:rsid w:val="00DD3861"/>
    <w:rsid w:val="00E201D3"/>
    <w:rsid w:val="00E907F3"/>
    <w:rsid w:val="00EA1976"/>
    <w:rsid w:val="00EB29AA"/>
    <w:rsid w:val="00EF14E9"/>
    <w:rsid w:val="00F37959"/>
    <w:rsid w:val="00F67063"/>
    <w:rsid w:val="00F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F580"/>
  <w15:chartTrackingRefBased/>
  <w15:docId w15:val="{0795FFF9-29B0-7F42-BB12-07B70A93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85"/>
  </w:style>
  <w:style w:type="paragraph" w:styleId="Heading1">
    <w:name w:val="heading 1"/>
    <w:basedOn w:val="Normal"/>
    <w:next w:val="Normal"/>
    <w:link w:val="Heading1Char"/>
    <w:uiPriority w:val="9"/>
    <w:qFormat/>
    <w:rsid w:val="0015578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78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785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7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Agee</dc:creator>
  <cp:keywords/>
  <dc:description/>
  <cp:lastModifiedBy>Jan Agee</cp:lastModifiedBy>
  <cp:revision>2</cp:revision>
  <cp:lastPrinted>2025-03-09T21:13:00Z</cp:lastPrinted>
  <dcterms:created xsi:type="dcterms:W3CDTF">2025-04-06T01:42:00Z</dcterms:created>
  <dcterms:modified xsi:type="dcterms:W3CDTF">2025-04-06T01:42:00Z</dcterms:modified>
</cp:coreProperties>
</file>